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3DC" w:rsidRDefault="009913DC" w:rsidP="00116FFD">
      <w:pPr>
        <w:jc w:val="center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noProof/>
          <w:color w:val="000000" w:themeColor="text1"/>
          <w:lang w:eastAsia="ru-RU"/>
        </w:rPr>
        <w:drawing>
          <wp:inline distT="0" distB="0" distL="0" distR="0" wp14:anchorId="3B167D73" wp14:editId="68D786A2">
            <wp:extent cx="1181100" cy="948786"/>
            <wp:effectExtent l="0" t="0" r="0" b="3810"/>
            <wp:docPr id="1" name="Рисунок 1" descr="C:\Users\Grafics\Desktop\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rafics\Desktop\лого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77" cy="948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74" w:rsidRPr="009913DC" w:rsidRDefault="00041C74" w:rsidP="00116FFD">
      <w:pPr>
        <w:jc w:val="center"/>
        <w:rPr>
          <w:rFonts w:asciiTheme="minorHAnsi" w:hAnsiTheme="minorHAnsi" w:cstheme="minorHAnsi"/>
          <w:i/>
          <w:iCs/>
        </w:rPr>
      </w:pPr>
      <w:r w:rsidRPr="009913DC">
        <w:rPr>
          <w:rFonts w:asciiTheme="minorHAnsi" w:hAnsiTheme="minorHAnsi" w:cstheme="minorHAnsi"/>
          <w:i/>
          <w:iCs/>
        </w:rPr>
        <w:t>Уважаемые коллеги</w:t>
      </w:r>
      <w:r w:rsidR="00116FFD" w:rsidRPr="009913DC">
        <w:rPr>
          <w:rFonts w:asciiTheme="minorHAnsi" w:hAnsiTheme="minorHAnsi" w:cstheme="minorHAnsi"/>
          <w:i/>
          <w:iCs/>
        </w:rPr>
        <w:t>!</w:t>
      </w:r>
    </w:p>
    <w:p w:rsidR="00BD7563" w:rsidRPr="009913DC" w:rsidRDefault="00BD7563" w:rsidP="00041C74">
      <w:pPr>
        <w:rPr>
          <w:rFonts w:asciiTheme="minorHAnsi" w:hAnsiTheme="minorHAnsi" w:cstheme="minorHAnsi"/>
          <w:i/>
          <w:iCs/>
        </w:rPr>
      </w:pPr>
    </w:p>
    <w:p w:rsidR="00C42894" w:rsidRPr="009913DC" w:rsidRDefault="00041C74" w:rsidP="00543EE9">
      <w:pPr>
        <w:jc w:val="center"/>
        <w:rPr>
          <w:rStyle w:val="a3"/>
          <w:rFonts w:asciiTheme="minorHAnsi" w:hAnsiTheme="minorHAnsi" w:cstheme="minorHAnsi"/>
          <w:i/>
          <w:iCs/>
          <w:color w:val="auto"/>
        </w:rPr>
      </w:pPr>
      <w:r w:rsidRPr="009913DC">
        <w:rPr>
          <w:rFonts w:asciiTheme="minorHAnsi" w:hAnsiTheme="minorHAnsi" w:cstheme="minorHAnsi"/>
          <w:i/>
          <w:iCs/>
        </w:rPr>
        <w:t xml:space="preserve">Благодарим </w:t>
      </w:r>
      <w:r w:rsidR="00116FFD" w:rsidRPr="009913DC">
        <w:rPr>
          <w:rFonts w:asciiTheme="minorHAnsi" w:hAnsiTheme="minorHAnsi" w:cstheme="minorHAnsi"/>
          <w:i/>
          <w:iCs/>
        </w:rPr>
        <w:t>в</w:t>
      </w:r>
      <w:r w:rsidRPr="009913DC">
        <w:rPr>
          <w:rFonts w:asciiTheme="minorHAnsi" w:hAnsiTheme="minorHAnsi" w:cstheme="minorHAnsi"/>
          <w:i/>
          <w:iCs/>
        </w:rPr>
        <w:t xml:space="preserve">ас за выбор </w:t>
      </w:r>
      <w:r w:rsidR="00590C6E" w:rsidRPr="009913DC">
        <w:rPr>
          <w:rFonts w:asciiTheme="minorHAnsi" w:hAnsiTheme="minorHAnsi" w:cstheme="minorHAnsi"/>
          <w:b/>
          <w:i/>
          <w:iCs/>
        </w:rPr>
        <w:t>Школ</w:t>
      </w:r>
      <w:r w:rsidR="00116FFD" w:rsidRPr="009913DC">
        <w:rPr>
          <w:rFonts w:asciiTheme="minorHAnsi" w:hAnsiTheme="minorHAnsi" w:cstheme="minorHAnsi"/>
          <w:b/>
          <w:i/>
          <w:iCs/>
        </w:rPr>
        <w:t>ы</w:t>
      </w:r>
      <w:r w:rsidR="00590C6E" w:rsidRPr="009913DC">
        <w:rPr>
          <w:rFonts w:asciiTheme="minorHAnsi" w:hAnsiTheme="minorHAnsi" w:cstheme="minorHAnsi"/>
          <w:b/>
          <w:i/>
          <w:iCs/>
        </w:rPr>
        <w:t xml:space="preserve"> педагогического мастерства®</w:t>
      </w:r>
      <w:r w:rsidR="00590C6E" w:rsidRPr="009913DC">
        <w:rPr>
          <w:rFonts w:asciiTheme="minorHAnsi" w:hAnsiTheme="minorHAnsi" w:cstheme="minorHAnsi"/>
          <w:i/>
          <w:iCs/>
        </w:rPr>
        <w:t>!</w:t>
      </w:r>
    </w:p>
    <w:p w:rsidR="00590C6E" w:rsidRPr="009913DC" w:rsidRDefault="00BD7563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Мы стремимся оказать вам максимальн</w:t>
      </w:r>
      <w:r w:rsidR="008A1002"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ую поддержку</w:t>
      </w:r>
      <w:r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 в 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sz w:val="22"/>
          <w:szCs w:val="22"/>
        </w:rPr>
        <w:t>организации онлайн</w:t>
      </w:r>
      <w:r w:rsidR="00116FFD" w:rsidRPr="009913DC">
        <w:rPr>
          <w:rFonts w:asciiTheme="minorHAnsi" w:hAnsiTheme="minorHAnsi" w:cstheme="minorHAnsi"/>
          <w:b/>
          <w:i/>
          <w:iCs/>
          <w:color w:val="000000" w:themeColor="text1"/>
          <w:sz w:val="22"/>
          <w:szCs w:val="22"/>
        </w:rPr>
        <w:t>-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sz w:val="22"/>
          <w:szCs w:val="22"/>
        </w:rPr>
        <w:t>обучения ваших учащихся</w:t>
      </w:r>
      <w:r w:rsidR="00590C6E" w:rsidRPr="009913DC">
        <w:rPr>
          <w:rFonts w:asciiTheme="minorHAnsi" w:hAnsiTheme="minorHAnsi" w:cstheme="minorHAnsi"/>
          <w:i/>
          <w:sz w:val="22"/>
          <w:szCs w:val="22"/>
        </w:rPr>
        <w:t xml:space="preserve"> и предлагаем пройти наши </w:t>
      </w:r>
      <w:r w:rsidR="00590C6E" w:rsidRPr="009913DC">
        <w:rPr>
          <w:rFonts w:asciiTheme="minorHAnsi" w:hAnsiTheme="minorHAnsi" w:cstheme="minorHAnsi"/>
          <w:b/>
          <w:i/>
          <w:sz w:val="22"/>
          <w:szCs w:val="22"/>
        </w:rPr>
        <w:t>онлайн-тренинги и курсы</w:t>
      </w:r>
      <w:r w:rsidR="008A1002" w:rsidRPr="009913DC">
        <w:rPr>
          <w:rFonts w:asciiTheme="minorHAnsi" w:hAnsiTheme="minorHAnsi" w:cstheme="minorHAnsi"/>
          <w:i/>
          <w:sz w:val="22"/>
          <w:szCs w:val="22"/>
        </w:rPr>
        <w:t>, которые помогут вам</w:t>
      </w:r>
      <w:r w:rsidR="00DE07D8" w:rsidRPr="009913DC">
        <w:rPr>
          <w:rFonts w:asciiTheme="minorHAnsi" w:hAnsiTheme="minorHAnsi" w:cstheme="minorHAnsi"/>
          <w:i/>
          <w:sz w:val="22"/>
          <w:szCs w:val="22"/>
        </w:rPr>
        <w:t xml:space="preserve"> успешно</w:t>
      </w:r>
      <w:r w:rsidR="008A1002" w:rsidRPr="009913DC">
        <w:rPr>
          <w:rFonts w:asciiTheme="minorHAnsi" w:hAnsiTheme="minorHAnsi" w:cstheme="minorHAnsi"/>
          <w:i/>
          <w:sz w:val="22"/>
          <w:szCs w:val="22"/>
        </w:rPr>
        <w:t xml:space="preserve"> справиться с этой задачей:</w:t>
      </w:r>
    </w:p>
    <w:p w:rsidR="008A1002" w:rsidRPr="009913DC" w:rsidRDefault="008A1002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1550C7" w:rsidRPr="009913DC" w:rsidRDefault="00DB2BAD" w:rsidP="00116FFD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rFonts w:asciiTheme="minorHAnsi" w:hAnsiTheme="minorHAnsi" w:cstheme="minorHAnsi"/>
          <w:b/>
          <w:i/>
          <w:iCs/>
          <w:color w:val="000000" w:themeColor="text1"/>
          <w:sz w:val="22"/>
          <w:szCs w:val="22"/>
        </w:rPr>
      </w:pPr>
      <w:r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онлайн-тренинг </w:t>
      </w:r>
      <w:hyperlink r:id="rId8" w:history="1">
        <w:r w:rsid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«О</w:t>
        </w:r>
        <w:r w:rsidR="00590C6E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 xml:space="preserve">рганизация дистанционного обучения иностранному языку (на примере использования ресурсов </w:t>
        </w:r>
        <w:proofErr w:type="spellStart"/>
        <w:r w:rsidR="00590C6E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Oxford</w:t>
        </w:r>
        <w:proofErr w:type="spellEnd"/>
        <w:r w:rsidR="008A1002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 xml:space="preserve"> </w:t>
        </w:r>
        <w:proofErr w:type="spellStart"/>
        <w:r w:rsidR="008A1002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University</w:t>
        </w:r>
        <w:proofErr w:type="spellEnd"/>
        <w:r w:rsidR="008A1002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 xml:space="preserve"> </w:t>
        </w:r>
        <w:proofErr w:type="spellStart"/>
        <w:r w:rsidR="008A1002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Press</w:t>
        </w:r>
        <w:proofErr w:type="spellEnd"/>
        <w:r w:rsidR="008A1002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 xml:space="preserve"> (ELT) и RELOD</w:t>
        </w:r>
        <w:r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»</w:t>
        </w:r>
        <w:r w:rsid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,</w:t>
        </w:r>
        <w:r w:rsidR="00590C6E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 xml:space="preserve"> 12 </w:t>
        </w:r>
        <w:proofErr w:type="spellStart"/>
        <w:r w:rsidR="00590C6E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ак.ч</w:t>
        </w:r>
        <w:proofErr w:type="spellEnd"/>
        <w:r w:rsidR="00590C6E" w:rsidRPr="009913DC">
          <w:rPr>
            <w:rStyle w:val="a3"/>
            <w:rFonts w:asciiTheme="minorHAnsi" w:hAnsiTheme="minorHAnsi" w:cstheme="minorHAnsi"/>
            <w:b/>
            <w:i/>
            <w:iCs/>
            <w:sz w:val="22"/>
            <w:szCs w:val="22"/>
          </w:rPr>
          <w:t>.</w:t>
        </w:r>
      </w:hyperlink>
    </w:p>
    <w:p w:rsidR="008A1002" w:rsidRPr="009913DC" w:rsidRDefault="008A1002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>Вы научитесь эффективно использовать электронные и онлайн-компоненты УМК и сможете проводить занятия как полностью дистанционно, так и применять смешанное обучение.</w:t>
      </w:r>
    </w:p>
    <w:p w:rsidR="008A1002" w:rsidRPr="009913DC" w:rsidRDefault="008A1002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DB2BAD" w:rsidRPr="009913DC" w:rsidRDefault="00DB2BAD" w:rsidP="00116FFD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 xml:space="preserve">онлайн-тренинг </w:t>
      </w:r>
      <w:hyperlink r:id="rId9" w:history="1">
        <w:r w:rsid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«Э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лектронные ресурсы издательства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Oxford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University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Press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: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Classroom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Presentation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Tool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(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CPT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) и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Online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 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Practice</w:t>
        </w:r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», 4 </w:t>
        </w:r>
        <w:proofErr w:type="spellStart"/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ак.ч</w:t>
        </w:r>
        <w:proofErr w:type="spellEnd"/>
        <w:r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.</w:t>
        </w:r>
      </w:hyperlink>
      <w:r w:rsidRPr="009913DC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</w:p>
    <w:p w:rsidR="00DB2BAD" w:rsidRPr="009913DC" w:rsidRDefault="00DB2BAD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 xml:space="preserve">Вы научитесь использовать в работе такие новые компоненты УМК, как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Classroom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Presentation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Tool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- мультимедийный инструмент для интерактивной доски и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Online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Practice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- онлайн-ресурс, который содержит интерактивные задания для дополнительной языковой и речевой практики. Тренинг рекомендован преподавателям, работающим по УМК издательства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Oxford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University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Press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с любыми возрастными категориями учащихся.</w:t>
      </w:r>
    </w:p>
    <w:p w:rsidR="00DB2BAD" w:rsidRPr="009913DC" w:rsidRDefault="00DB2BAD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DB2BAD" w:rsidRPr="009913DC" w:rsidRDefault="00DE07D8" w:rsidP="00116FFD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rFonts w:asciiTheme="minorHAnsi" w:hAnsiTheme="minorHAnsi" w:cstheme="minorHAnsi"/>
          <w:b/>
          <w:i/>
          <w:sz w:val="22"/>
          <w:szCs w:val="22"/>
          <w:lang w:val="en-US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>о</w:t>
      </w:r>
      <w:r w:rsidR="00DB2BAD" w:rsidRPr="009913DC">
        <w:rPr>
          <w:rFonts w:asciiTheme="minorHAnsi" w:hAnsiTheme="minorHAnsi" w:cstheme="minorHAnsi"/>
          <w:i/>
          <w:sz w:val="22"/>
          <w:szCs w:val="22"/>
        </w:rPr>
        <w:t>нлайн</w:t>
      </w:r>
      <w:r w:rsidR="00DB2BAD" w:rsidRPr="009913DC">
        <w:rPr>
          <w:rFonts w:asciiTheme="minorHAnsi" w:hAnsiTheme="minorHAnsi" w:cstheme="minorHAnsi"/>
          <w:i/>
          <w:sz w:val="22"/>
          <w:szCs w:val="22"/>
          <w:lang w:val="en-US"/>
        </w:rPr>
        <w:t>-</w:t>
      </w:r>
      <w:r w:rsidR="00DB2BAD" w:rsidRPr="009913DC">
        <w:rPr>
          <w:rFonts w:asciiTheme="minorHAnsi" w:hAnsiTheme="minorHAnsi" w:cstheme="minorHAnsi"/>
          <w:i/>
          <w:sz w:val="22"/>
          <w:szCs w:val="22"/>
        </w:rPr>
        <w:t>тренинг</w:t>
      </w:r>
      <w:r w:rsidR="00DB2BAD" w:rsidRPr="009913DC">
        <w:rPr>
          <w:rFonts w:asciiTheme="minorHAnsi" w:hAnsiTheme="minorHAnsi" w:cstheme="minorHAnsi"/>
          <w:i/>
          <w:sz w:val="22"/>
          <w:szCs w:val="22"/>
          <w:lang w:val="en-US"/>
        </w:rPr>
        <w:t xml:space="preserve"> </w:t>
      </w:r>
      <w:hyperlink r:id="rId10" w:history="1"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«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Онлайн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-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курсы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 xml:space="preserve"> Oxford University Press ELT 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для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 xml:space="preserve"> 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взрослых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 xml:space="preserve"> (Oxford Online Skills Program, Oxford Online language Practice, Oxford English for Work) 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на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 xml:space="preserve"> 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платформе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 xml:space="preserve"> Oxford Learn», 4 </w:t>
        </w:r>
        <w:proofErr w:type="spellStart"/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ак</w:t>
        </w:r>
        <w:proofErr w:type="spellEnd"/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.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ч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  <w:lang w:val="en-US"/>
          </w:rPr>
          <w:t>.</w:t>
        </w:r>
      </w:hyperlink>
    </w:p>
    <w:p w:rsidR="001550C7" w:rsidRPr="009913DC" w:rsidRDefault="00DE07D8" w:rsidP="00116FFD">
      <w:pPr>
        <w:jc w:val="both"/>
        <w:rPr>
          <w:rFonts w:asciiTheme="minorHAnsi" w:hAnsiTheme="minorHAnsi" w:cstheme="minorHAnsi"/>
          <w:i/>
          <w:iCs/>
        </w:rPr>
      </w:pPr>
      <w:r w:rsidRPr="009913DC">
        <w:rPr>
          <w:rFonts w:asciiTheme="minorHAnsi" w:hAnsiTheme="minorHAnsi" w:cstheme="minorHAnsi"/>
          <w:i/>
          <w:iCs/>
        </w:rPr>
        <w:t xml:space="preserve">Вы познакомитесь с онлайн-курсами издательства </w:t>
      </w:r>
      <w:r w:rsidRPr="009913DC">
        <w:rPr>
          <w:rFonts w:asciiTheme="minorHAnsi" w:hAnsiTheme="minorHAnsi" w:cstheme="minorHAnsi"/>
          <w:i/>
          <w:iCs/>
          <w:lang w:val="en-US"/>
        </w:rPr>
        <w:t>Oxford</w:t>
      </w:r>
      <w:r w:rsidRPr="009913DC">
        <w:rPr>
          <w:rFonts w:asciiTheme="minorHAnsi" w:hAnsiTheme="minorHAnsi" w:cstheme="minorHAnsi"/>
          <w:i/>
          <w:iCs/>
        </w:rPr>
        <w:t xml:space="preserve"> </w:t>
      </w:r>
      <w:r w:rsidRPr="009913DC">
        <w:rPr>
          <w:rFonts w:asciiTheme="minorHAnsi" w:hAnsiTheme="minorHAnsi" w:cstheme="minorHAnsi"/>
          <w:i/>
          <w:iCs/>
          <w:lang w:val="en-US"/>
        </w:rPr>
        <w:t>University</w:t>
      </w:r>
      <w:r w:rsidRPr="009913DC">
        <w:rPr>
          <w:rFonts w:asciiTheme="minorHAnsi" w:hAnsiTheme="minorHAnsi" w:cstheme="minorHAnsi"/>
          <w:i/>
          <w:iCs/>
        </w:rPr>
        <w:t xml:space="preserve"> </w:t>
      </w:r>
      <w:r w:rsidRPr="009913DC">
        <w:rPr>
          <w:rFonts w:asciiTheme="minorHAnsi" w:hAnsiTheme="minorHAnsi" w:cstheme="minorHAnsi"/>
          <w:i/>
          <w:iCs/>
          <w:lang w:val="en-US"/>
        </w:rPr>
        <w:t>Press</w:t>
      </w:r>
      <w:r w:rsidRPr="009913DC">
        <w:rPr>
          <w:rFonts w:asciiTheme="minorHAnsi" w:hAnsiTheme="minorHAnsi" w:cstheme="minorHAnsi"/>
          <w:i/>
          <w:iCs/>
        </w:rPr>
        <w:t xml:space="preserve"> </w:t>
      </w:r>
      <w:r w:rsidRPr="009913DC">
        <w:rPr>
          <w:rFonts w:asciiTheme="minorHAnsi" w:hAnsiTheme="minorHAnsi" w:cstheme="minorHAnsi"/>
          <w:i/>
          <w:iCs/>
          <w:lang w:val="en-US"/>
        </w:rPr>
        <w:t>ELT</w:t>
      </w:r>
      <w:r w:rsidRPr="009913DC">
        <w:rPr>
          <w:rFonts w:asciiTheme="minorHAnsi" w:hAnsiTheme="minorHAnsi" w:cstheme="minorHAnsi"/>
          <w:i/>
          <w:iCs/>
        </w:rPr>
        <w:t xml:space="preserve"> для взрослых, которые могут использоваться в дополнение к любому курсу общего английского. Курсы основаны на использовании мультимедийных технологий (видео, аудио, </w:t>
      </w:r>
      <w:proofErr w:type="spellStart"/>
      <w:r w:rsidRPr="009913DC">
        <w:rPr>
          <w:rFonts w:asciiTheme="minorHAnsi" w:hAnsiTheme="minorHAnsi" w:cstheme="minorHAnsi"/>
          <w:i/>
          <w:iCs/>
        </w:rPr>
        <w:t>инфографика</w:t>
      </w:r>
      <w:proofErr w:type="spellEnd"/>
      <w:r w:rsidRPr="009913DC">
        <w:rPr>
          <w:rFonts w:asciiTheme="minorHAnsi" w:hAnsiTheme="minorHAnsi" w:cstheme="minorHAnsi"/>
          <w:i/>
          <w:iCs/>
        </w:rPr>
        <w:t>, анимация) и предназначены для применения в рамках "смешанной" или "перевернутой" моделей обучения (</w:t>
      </w:r>
      <w:r w:rsidRPr="009913DC">
        <w:rPr>
          <w:rFonts w:asciiTheme="minorHAnsi" w:hAnsiTheme="minorHAnsi" w:cstheme="minorHAnsi"/>
          <w:i/>
          <w:iCs/>
          <w:lang w:val="en-US"/>
        </w:rPr>
        <w:t>blended</w:t>
      </w:r>
      <w:r w:rsidRPr="009913DC">
        <w:rPr>
          <w:rFonts w:asciiTheme="minorHAnsi" w:hAnsiTheme="minorHAnsi" w:cstheme="minorHAnsi"/>
          <w:i/>
          <w:iCs/>
        </w:rPr>
        <w:t xml:space="preserve"> </w:t>
      </w:r>
      <w:r w:rsidRPr="009913DC">
        <w:rPr>
          <w:rFonts w:asciiTheme="minorHAnsi" w:hAnsiTheme="minorHAnsi" w:cstheme="minorHAnsi"/>
          <w:i/>
          <w:iCs/>
          <w:lang w:val="en-US"/>
        </w:rPr>
        <w:t>learning</w:t>
      </w:r>
      <w:r w:rsidRPr="009913DC">
        <w:rPr>
          <w:rFonts w:asciiTheme="minorHAnsi" w:hAnsiTheme="minorHAnsi" w:cstheme="minorHAnsi"/>
          <w:i/>
          <w:iCs/>
        </w:rPr>
        <w:t xml:space="preserve">, </w:t>
      </w:r>
      <w:r w:rsidRPr="009913DC">
        <w:rPr>
          <w:rFonts w:asciiTheme="minorHAnsi" w:hAnsiTheme="minorHAnsi" w:cstheme="minorHAnsi"/>
          <w:i/>
          <w:iCs/>
          <w:lang w:val="en-US"/>
        </w:rPr>
        <w:t>flipped</w:t>
      </w:r>
      <w:r w:rsidRPr="009913DC">
        <w:rPr>
          <w:rFonts w:asciiTheme="minorHAnsi" w:hAnsiTheme="minorHAnsi" w:cstheme="minorHAnsi"/>
          <w:i/>
          <w:iCs/>
        </w:rPr>
        <w:t xml:space="preserve"> </w:t>
      </w:r>
      <w:r w:rsidRPr="009913DC">
        <w:rPr>
          <w:rFonts w:asciiTheme="minorHAnsi" w:hAnsiTheme="minorHAnsi" w:cstheme="minorHAnsi"/>
          <w:i/>
          <w:iCs/>
          <w:lang w:val="en-US"/>
        </w:rPr>
        <w:t>classroom</w:t>
      </w:r>
      <w:r w:rsidRPr="009913DC">
        <w:rPr>
          <w:rFonts w:asciiTheme="minorHAnsi" w:hAnsiTheme="minorHAnsi" w:cstheme="minorHAnsi"/>
          <w:i/>
          <w:iCs/>
        </w:rPr>
        <w:t>). Из тренинга вы узнаете о структуре и содержании каждого курса и получите рекомендации по их использованию в обучении.</w:t>
      </w:r>
    </w:p>
    <w:p w:rsidR="00DE07D8" w:rsidRPr="009913DC" w:rsidRDefault="00DE07D8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DB2BAD" w:rsidRPr="009913DC" w:rsidRDefault="00DB2BAD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>В случа</w:t>
      </w:r>
      <w:r w:rsidR="00DE07D8" w:rsidRPr="009913DC">
        <w:rPr>
          <w:rFonts w:asciiTheme="minorHAnsi" w:hAnsiTheme="minorHAnsi" w:cstheme="minorHAnsi"/>
          <w:i/>
          <w:sz w:val="22"/>
          <w:szCs w:val="22"/>
        </w:rPr>
        <w:t>е успешного прохождения тренингов</w:t>
      </w:r>
      <w:r w:rsidRPr="009913DC">
        <w:rPr>
          <w:rFonts w:asciiTheme="minorHAnsi" w:hAnsiTheme="minorHAnsi" w:cstheme="minorHAnsi"/>
          <w:i/>
          <w:sz w:val="22"/>
          <w:szCs w:val="22"/>
        </w:rPr>
        <w:t xml:space="preserve"> выдается </w:t>
      </w:r>
      <w:r w:rsidRPr="009913DC">
        <w:rPr>
          <w:rFonts w:asciiTheme="minorHAnsi" w:hAnsiTheme="minorHAnsi" w:cstheme="minorHAnsi"/>
          <w:b/>
          <w:i/>
          <w:sz w:val="22"/>
          <w:szCs w:val="22"/>
        </w:rPr>
        <w:t>сертификат</w:t>
      </w:r>
      <w:r w:rsidRPr="009913DC">
        <w:rPr>
          <w:rFonts w:asciiTheme="minorHAnsi" w:hAnsiTheme="minorHAnsi" w:cstheme="minorHAnsi"/>
          <w:i/>
          <w:sz w:val="22"/>
          <w:szCs w:val="22"/>
        </w:rPr>
        <w:t>.</w:t>
      </w:r>
    </w:p>
    <w:p w:rsidR="00DB2BAD" w:rsidRPr="009913DC" w:rsidRDefault="00DB2BAD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</w:p>
    <w:p w:rsidR="00DB2BAD" w:rsidRPr="009913DC" w:rsidRDefault="00DE07D8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>О</w:t>
      </w:r>
      <w:r w:rsidR="009913DC">
        <w:rPr>
          <w:rFonts w:asciiTheme="minorHAnsi" w:hAnsiTheme="minorHAnsi" w:cstheme="minorHAnsi"/>
          <w:i/>
          <w:sz w:val="22"/>
          <w:szCs w:val="22"/>
        </w:rPr>
        <w:t xml:space="preserve">нлайн-курс </w:t>
      </w:r>
      <w:hyperlink r:id="rId11" w:history="1">
        <w:r w:rsid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«П</w:t>
        </w:r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 xml:space="preserve">рименение современных образовательных технологий в обучении английскому языку», 16 </w:t>
        </w:r>
        <w:proofErr w:type="spellStart"/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ак.ч</w:t>
        </w:r>
        <w:proofErr w:type="spellEnd"/>
        <w:r w:rsidR="00DB2BAD" w:rsidRPr="009913DC">
          <w:rPr>
            <w:rStyle w:val="a3"/>
            <w:rFonts w:asciiTheme="minorHAnsi" w:hAnsiTheme="minorHAnsi" w:cstheme="minorHAnsi"/>
            <w:b/>
            <w:i/>
            <w:sz w:val="22"/>
            <w:szCs w:val="22"/>
          </w:rPr>
          <w:t>.</w:t>
        </w:r>
      </w:hyperlink>
    </w:p>
    <w:p w:rsidR="00DB2BAD" w:rsidRPr="009913DC" w:rsidRDefault="00DB2BAD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sz w:val="22"/>
          <w:szCs w:val="22"/>
        </w:rPr>
      </w:pPr>
      <w:r w:rsidRPr="009913DC">
        <w:rPr>
          <w:rFonts w:asciiTheme="minorHAnsi" w:hAnsiTheme="minorHAnsi" w:cstheme="minorHAnsi"/>
          <w:i/>
          <w:sz w:val="22"/>
          <w:szCs w:val="22"/>
        </w:rPr>
        <w:t xml:space="preserve">Помимо использования электронных ресурсов для преподавания и изучения английского языка, содержание курса охватывает развитие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global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skills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в процессе работы над привычными нам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language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 xml:space="preserve"> </w:t>
      </w:r>
      <w:proofErr w:type="spellStart"/>
      <w:r w:rsidRPr="009913DC">
        <w:rPr>
          <w:rFonts w:asciiTheme="minorHAnsi" w:hAnsiTheme="minorHAnsi" w:cstheme="minorHAnsi"/>
          <w:i/>
          <w:sz w:val="22"/>
          <w:szCs w:val="22"/>
        </w:rPr>
        <w:t>skills</w:t>
      </w:r>
      <w:proofErr w:type="spellEnd"/>
      <w:r w:rsidRPr="009913DC">
        <w:rPr>
          <w:rFonts w:asciiTheme="minorHAnsi" w:hAnsiTheme="minorHAnsi" w:cstheme="minorHAnsi"/>
          <w:i/>
          <w:sz w:val="22"/>
          <w:szCs w:val="22"/>
        </w:rPr>
        <w:t>, управление познавательной деятельностью учащихся на уроке и применение уникальной технологии организации групповых дискуссий по прочитанному художественному произведению, которая позволяет использовать экстенсивное чтение новым необычным способом.</w:t>
      </w:r>
    </w:p>
    <w:p w:rsidR="00DB2BAD" w:rsidRPr="009913DC" w:rsidRDefault="00DB2BAD" w:rsidP="00116FFD">
      <w:pPr>
        <w:jc w:val="both"/>
        <w:rPr>
          <w:rFonts w:asciiTheme="minorHAnsi" w:hAnsiTheme="minorHAnsi" w:cstheme="minorHAnsi"/>
          <w:i/>
          <w:iCs/>
        </w:rPr>
      </w:pPr>
    </w:p>
    <w:p w:rsidR="00DB2BAD" w:rsidRPr="009913DC" w:rsidRDefault="00DE07D8" w:rsidP="00116FFD">
      <w:pPr>
        <w:jc w:val="both"/>
        <w:rPr>
          <w:rFonts w:asciiTheme="minorHAnsi" w:hAnsiTheme="minorHAnsi" w:cstheme="minorHAnsi"/>
          <w:i/>
          <w:iCs/>
        </w:rPr>
      </w:pPr>
      <w:r w:rsidRPr="009913DC">
        <w:rPr>
          <w:rFonts w:asciiTheme="minorHAnsi" w:hAnsiTheme="minorHAnsi" w:cstheme="minorHAnsi"/>
          <w:i/>
          <w:iCs/>
        </w:rPr>
        <w:t xml:space="preserve">В случае успешного прохождения курса выдается </w:t>
      </w:r>
      <w:r w:rsidRPr="009913DC">
        <w:rPr>
          <w:rFonts w:asciiTheme="minorHAnsi" w:hAnsiTheme="minorHAnsi" w:cstheme="minorHAnsi"/>
          <w:b/>
          <w:i/>
          <w:iCs/>
        </w:rPr>
        <w:t>удостоверение о повышении квалификации установленного образца</w:t>
      </w:r>
      <w:r w:rsidRPr="009913DC">
        <w:rPr>
          <w:rFonts w:asciiTheme="minorHAnsi" w:hAnsiTheme="minorHAnsi" w:cstheme="minorHAnsi"/>
          <w:i/>
          <w:iCs/>
        </w:rPr>
        <w:t>.</w:t>
      </w:r>
    </w:p>
    <w:p w:rsidR="00116FFD" w:rsidRPr="009913DC" w:rsidRDefault="00116FFD" w:rsidP="00116FFD">
      <w:pPr>
        <w:jc w:val="both"/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</w:pPr>
    </w:p>
    <w:p w:rsidR="00A03983" w:rsidRPr="009913DC" w:rsidRDefault="00DE07D8" w:rsidP="00116FFD">
      <w:pPr>
        <w:jc w:val="both"/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</w:pPr>
      <w:r w:rsidRPr="009913DC"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  <w:t xml:space="preserve">Издательство 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lang w:val="en-US" w:eastAsia="ru-RU"/>
        </w:rPr>
        <w:t>Oxford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  <w:t xml:space="preserve"> 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lang w:val="en-US" w:eastAsia="ru-RU"/>
        </w:rPr>
        <w:t>University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  <w:t xml:space="preserve"> </w:t>
      </w:r>
      <w:r w:rsidRPr="009913DC">
        <w:rPr>
          <w:rFonts w:asciiTheme="minorHAnsi" w:hAnsiTheme="minorHAnsi" w:cstheme="minorHAnsi"/>
          <w:b/>
          <w:i/>
          <w:iCs/>
          <w:color w:val="000000" w:themeColor="text1"/>
          <w:lang w:val="en-US" w:eastAsia="ru-RU"/>
        </w:rPr>
        <w:t>Press</w:t>
      </w:r>
      <w:r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 и </w:t>
      </w:r>
      <w:proofErr w:type="spellStart"/>
      <w:r w:rsidRPr="009913DC">
        <w:rPr>
          <w:rFonts w:asciiTheme="minorHAnsi" w:hAnsiTheme="minorHAnsi" w:cstheme="minorHAnsi"/>
          <w:b/>
          <w:i/>
          <w:iCs/>
          <w:color w:val="000000" w:themeColor="text1"/>
          <w:lang w:val="en-US" w:eastAsia="ru-RU"/>
        </w:rPr>
        <w:t>Epigeum</w:t>
      </w:r>
      <w:proofErr w:type="spellEnd"/>
      <w:r w:rsidRPr="009913DC">
        <w:rPr>
          <w:rFonts w:asciiTheme="minorHAnsi" w:hAnsiTheme="minorHAnsi" w:cstheme="minorHAnsi"/>
          <w:b/>
          <w:i/>
          <w:iCs/>
          <w:color w:val="000000" w:themeColor="text1"/>
          <w:lang w:eastAsia="ru-RU"/>
        </w:rPr>
        <w:t xml:space="preserve"> </w:t>
      </w:r>
      <w:r w:rsidR="004E4183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предоставля</w:t>
      </w:r>
      <w:r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ю</w:t>
      </w:r>
      <w:r w:rsidR="004E4183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т</w:t>
      </w:r>
      <w:r w:rsidR="00A03983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 </w:t>
      </w:r>
      <w:r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свободный </w:t>
      </w:r>
      <w:r w:rsidR="00A03983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доступ </w:t>
      </w:r>
      <w:r w:rsidR="00FE625D">
        <w:rPr>
          <w:rFonts w:asciiTheme="minorHAnsi" w:hAnsiTheme="minorHAnsi" w:cstheme="minorHAnsi"/>
          <w:i/>
          <w:iCs/>
          <w:color w:val="000000" w:themeColor="text1"/>
          <w:lang w:eastAsia="ru-RU"/>
        </w:rPr>
        <w:t>к четырем</w:t>
      </w:r>
      <w:r w:rsidR="00DF44D1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 </w:t>
      </w:r>
      <w:r w:rsidR="0003765C">
        <w:rPr>
          <w:rFonts w:asciiTheme="minorHAnsi" w:hAnsiTheme="minorHAnsi" w:cstheme="minorHAnsi"/>
          <w:i/>
          <w:iCs/>
          <w:color w:val="000000" w:themeColor="text1"/>
          <w:lang w:eastAsia="ru-RU"/>
        </w:rPr>
        <w:t>онлайн-</w:t>
      </w:r>
      <w:r w:rsidR="00DF44D1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курсам</w:t>
      </w:r>
      <w:r w:rsidR="002C12F2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 (до 31 </w:t>
      </w:r>
      <w:r w:rsidR="00B328F6">
        <w:rPr>
          <w:i/>
          <w:iCs/>
          <w:color w:val="000000"/>
          <w:lang w:eastAsia="ru-RU"/>
        </w:rPr>
        <w:t xml:space="preserve">мая </w:t>
      </w:r>
      <w:bookmarkStart w:id="0" w:name="_GoBack"/>
      <w:bookmarkEnd w:id="0"/>
      <w:r w:rsidR="00A76996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2020 года</w:t>
      </w:r>
      <w:r w:rsidR="002C12F2"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>)</w:t>
      </w:r>
      <w:r w:rsidRPr="009913DC">
        <w:rPr>
          <w:rFonts w:asciiTheme="minorHAnsi" w:hAnsiTheme="minorHAnsi" w:cstheme="minorHAnsi"/>
          <w:i/>
          <w:iCs/>
          <w:color w:val="000000" w:themeColor="text1"/>
          <w:lang w:eastAsia="ru-RU"/>
        </w:rPr>
        <w:t xml:space="preserve">! </w:t>
      </w:r>
      <w:hyperlink r:id="rId12" w:history="1">
        <w:r w:rsidRPr="009913DC">
          <w:rPr>
            <w:rStyle w:val="a3"/>
            <w:rFonts w:asciiTheme="minorHAnsi" w:hAnsiTheme="minorHAnsi" w:cstheme="minorHAnsi"/>
            <w:b/>
            <w:i/>
            <w:iCs/>
            <w:lang w:eastAsia="ru-RU"/>
          </w:rPr>
          <w:t>Ознакомит</w:t>
        </w:r>
        <w:r w:rsidR="009913DC" w:rsidRPr="009913DC">
          <w:rPr>
            <w:rStyle w:val="a3"/>
            <w:rFonts w:asciiTheme="minorHAnsi" w:hAnsiTheme="minorHAnsi" w:cstheme="minorHAnsi"/>
            <w:b/>
            <w:i/>
            <w:iCs/>
            <w:lang w:eastAsia="ru-RU"/>
          </w:rPr>
          <w:t>ь</w:t>
        </w:r>
        <w:r w:rsidRPr="009913DC">
          <w:rPr>
            <w:rStyle w:val="a3"/>
            <w:rFonts w:asciiTheme="minorHAnsi" w:hAnsiTheme="minorHAnsi" w:cstheme="minorHAnsi"/>
            <w:b/>
            <w:i/>
            <w:iCs/>
            <w:lang w:eastAsia="ru-RU"/>
          </w:rPr>
          <w:t>ся с подробной информацией и присоединиться</w:t>
        </w:r>
      </w:hyperlink>
      <w:hyperlink r:id="rId13" w:tgtFrame="_blank" w:history="1">
        <w:r w:rsidR="00A03983" w:rsidRPr="009913DC">
          <w:rPr>
            <w:rFonts w:asciiTheme="minorHAnsi" w:hAnsiTheme="minorHAnsi" w:cstheme="minorHAnsi"/>
            <w:b/>
            <w:i/>
            <w:iCs/>
            <w:color w:val="000000" w:themeColor="text1"/>
            <w:u w:val="single"/>
          </w:rPr>
          <w:t xml:space="preserve">  </w:t>
        </w:r>
      </w:hyperlink>
    </w:p>
    <w:p w:rsidR="00041C74" w:rsidRPr="009913DC" w:rsidRDefault="00041C74" w:rsidP="00116FFD">
      <w:pPr>
        <w:jc w:val="both"/>
        <w:rPr>
          <w:rFonts w:asciiTheme="minorHAnsi" w:hAnsiTheme="minorHAnsi" w:cstheme="minorHAnsi"/>
          <w:i/>
          <w:iCs/>
          <w:color w:val="000000" w:themeColor="text1"/>
        </w:rPr>
      </w:pPr>
    </w:p>
    <w:p w:rsidR="00116FFD" w:rsidRPr="009913DC" w:rsidRDefault="00116FFD" w:rsidP="00116FFD">
      <w:pPr>
        <w:jc w:val="both"/>
        <w:rPr>
          <w:rFonts w:asciiTheme="minorHAnsi" w:hAnsiTheme="minorHAnsi" w:cstheme="minorHAnsi"/>
          <w:i/>
          <w:iCs/>
          <w:color w:val="000000" w:themeColor="text1"/>
        </w:rPr>
      </w:pPr>
      <w:r w:rsidRPr="009913DC">
        <w:rPr>
          <w:rFonts w:asciiTheme="minorHAnsi" w:hAnsiTheme="minorHAnsi" w:cstheme="minorHAnsi"/>
          <w:i/>
          <w:iCs/>
          <w:color w:val="000000" w:themeColor="text1"/>
        </w:rPr>
        <w:t>Надеемся, что наши ресурсы вам помогут, и желаем успехов вам и вашим учащимся!</w:t>
      </w:r>
    </w:p>
    <w:p w:rsidR="00041C74" w:rsidRPr="009913DC" w:rsidRDefault="00041C74" w:rsidP="00116FFD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</w:p>
    <w:p w:rsidR="00041C74" w:rsidRDefault="00041C74" w:rsidP="009913DC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  <w:r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С уважением,</w:t>
      </w:r>
    </w:p>
    <w:p w:rsidR="00A76996" w:rsidRDefault="003A07D6" w:rsidP="009913DC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  <w:r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Светл</w:t>
      </w:r>
      <w:r w:rsidR="00A76996"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ана </w:t>
      </w:r>
      <w:proofErr w:type="spellStart"/>
      <w:r w:rsidR="00A76996"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Уласевич</w:t>
      </w:r>
      <w:proofErr w:type="spellEnd"/>
      <w:r w:rsid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,</w:t>
      </w:r>
    </w:p>
    <w:p w:rsidR="00A76996" w:rsidRPr="009913DC" w:rsidRDefault="009913DC" w:rsidP="009913DC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п</w:t>
      </w:r>
      <w:r w:rsidR="003A07D6"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резидент </w:t>
      </w:r>
      <w:r w:rsidR="00116FFD" w:rsidRPr="009913DC">
        <w:rPr>
          <w:rFonts w:asciiTheme="minorHAnsi" w:hAnsiTheme="minorHAnsi" w:cstheme="minorHAnsi"/>
          <w:i/>
          <w:iCs/>
          <w:color w:val="000000" w:themeColor="text1"/>
          <w:sz w:val="22"/>
          <w:szCs w:val="22"/>
          <w:lang w:val="en-US"/>
        </w:rPr>
        <w:t>RELOD</w:t>
      </w:r>
    </w:p>
    <w:sectPr w:rsidR="00A76996" w:rsidRPr="009913DC" w:rsidSect="009913DC">
      <w:pgSz w:w="11906" w:h="16838"/>
      <w:pgMar w:top="426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57195"/>
    <w:multiLevelType w:val="multilevel"/>
    <w:tmpl w:val="62D02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81A5D39"/>
    <w:multiLevelType w:val="hybridMultilevel"/>
    <w:tmpl w:val="274A84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C74"/>
    <w:rsid w:val="0003765C"/>
    <w:rsid w:val="00041C74"/>
    <w:rsid w:val="00116FFD"/>
    <w:rsid w:val="001550C7"/>
    <w:rsid w:val="002C12F2"/>
    <w:rsid w:val="002E057A"/>
    <w:rsid w:val="003279D1"/>
    <w:rsid w:val="003A07D6"/>
    <w:rsid w:val="00423D60"/>
    <w:rsid w:val="004D4115"/>
    <w:rsid w:val="004E4183"/>
    <w:rsid w:val="00543EE9"/>
    <w:rsid w:val="005644DA"/>
    <w:rsid w:val="00590C6E"/>
    <w:rsid w:val="00663513"/>
    <w:rsid w:val="00724D39"/>
    <w:rsid w:val="00754154"/>
    <w:rsid w:val="008A1002"/>
    <w:rsid w:val="008B075F"/>
    <w:rsid w:val="009913DC"/>
    <w:rsid w:val="00A03983"/>
    <w:rsid w:val="00A31BD6"/>
    <w:rsid w:val="00A76996"/>
    <w:rsid w:val="00AE4012"/>
    <w:rsid w:val="00B328F6"/>
    <w:rsid w:val="00BD7563"/>
    <w:rsid w:val="00C42894"/>
    <w:rsid w:val="00C92B4F"/>
    <w:rsid w:val="00D92BAC"/>
    <w:rsid w:val="00D948F2"/>
    <w:rsid w:val="00DB2BAD"/>
    <w:rsid w:val="00DB7523"/>
    <w:rsid w:val="00DE07D8"/>
    <w:rsid w:val="00DF44D1"/>
    <w:rsid w:val="00F84F27"/>
    <w:rsid w:val="00FC4CA9"/>
    <w:rsid w:val="00FE6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C74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C7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41C7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550C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50C7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AE401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E401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E4012"/>
    <w:rPr>
      <w:rFonts w:ascii="Calibri" w:hAnsi="Calibri" w:cs="Calibri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E401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E4012"/>
    <w:rPr>
      <w:rFonts w:ascii="Calibri" w:hAnsi="Calibri" w:cs="Calibri"/>
      <w:b/>
      <w:bCs/>
      <w:sz w:val="20"/>
      <w:szCs w:val="20"/>
    </w:rPr>
  </w:style>
  <w:style w:type="paragraph" w:styleId="ac">
    <w:name w:val="Revision"/>
    <w:hidden/>
    <w:uiPriority w:val="99"/>
    <w:semiHidden/>
    <w:rsid w:val="00A03983"/>
    <w:pPr>
      <w:spacing w:after="0" w:line="240" w:lineRule="auto"/>
    </w:pPr>
    <w:rPr>
      <w:rFonts w:ascii="Calibri" w:hAnsi="Calibri" w:cs="Calibri"/>
    </w:rPr>
  </w:style>
  <w:style w:type="character" w:styleId="ad">
    <w:name w:val="FollowedHyperlink"/>
    <w:basedOn w:val="a0"/>
    <w:uiPriority w:val="99"/>
    <w:semiHidden/>
    <w:unhideWhenUsed/>
    <w:rsid w:val="002C12F2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C74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C7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41C7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550C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50C7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AE401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E401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E4012"/>
    <w:rPr>
      <w:rFonts w:ascii="Calibri" w:hAnsi="Calibri" w:cs="Calibri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E401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E4012"/>
    <w:rPr>
      <w:rFonts w:ascii="Calibri" w:hAnsi="Calibri" w:cs="Calibri"/>
      <w:b/>
      <w:bCs/>
      <w:sz w:val="20"/>
      <w:szCs w:val="20"/>
    </w:rPr>
  </w:style>
  <w:style w:type="paragraph" w:styleId="ac">
    <w:name w:val="Revision"/>
    <w:hidden/>
    <w:uiPriority w:val="99"/>
    <w:semiHidden/>
    <w:rsid w:val="00A03983"/>
    <w:pPr>
      <w:spacing w:after="0" w:line="240" w:lineRule="auto"/>
    </w:pPr>
    <w:rPr>
      <w:rFonts w:ascii="Calibri" w:hAnsi="Calibri" w:cs="Calibri"/>
    </w:rPr>
  </w:style>
  <w:style w:type="character" w:styleId="ad">
    <w:name w:val="FollowedHyperlink"/>
    <w:basedOn w:val="a0"/>
    <w:uiPriority w:val="99"/>
    <w:semiHidden/>
    <w:unhideWhenUsed/>
    <w:rsid w:val="002C12F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lodlecturer.tilda.ws/toah" TargetMode="External"/><Relationship Id="rId13" Type="http://schemas.openxmlformats.org/officeDocument/2006/relationships/hyperlink" Target="https://www.epigeum.com/epigeum-insights/news/moving-to-online-teaching-in-response-to-the-coronavirus-covid-19-free-access-to-epigeum-resources-that-may-help/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www.epigeum.com/epigeum-insights/news/moving-to-online-teaching-in-response-to-the-coronavirus-covid-19-free-access-to-epigeum-resources-that-may-help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elodlecturer.tilda.ws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ucheba.relod.ru/course/view.php?id=298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cheba.relod.ru/course/view.php?id=37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0A7BD-B9C5-4A8E-9CBD-A2ACBFAA4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Grafics</cp:lastModifiedBy>
  <cp:revision>9</cp:revision>
  <cp:lastPrinted>2020-04-08T11:22:00Z</cp:lastPrinted>
  <dcterms:created xsi:type="dcterms:W3CDTF">2020-03-26T13:48:00Z</dcterms:created>
  <dcterms:modified xsi:type="dcterms:W3CDTF">2020-04-08T11:22:00Z</dcterms:modified>
</cp:coreProperties>
</file>